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C60AF9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C60AF9" w:rsidRDefault="0027459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C60AF9" w:rsidRDefault="0027459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C60AF9" w:rsidRDefault="0027459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3F5D5A" w:rsidRDefault="0027459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ДУМА ТАЙШЕТСКОГО МУНИЦИПАЛЬНОГО ОКРУГА</w:t>
            </w:r>
          </w:p>
          <w:p w:rsidR="00C60AF9" w:rsidRDefault="003F5D5A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  <w:r w:rsidR="00274596">
              <w:rPr>
                <w:b/>
                <w:sz w:val="32"/>
                <w:szCs w:val="20"/>
              </w:rPr>
              <w:t xml:space="preserve"> </w:t>
            </w:r>
          </w:p>
          <w:p w:rsidR="00C60AF9" w:rsidRDefault="00C60AF9">
            <w:pPr>
              <w:jc w:val="center"/>
              <w:rPr>
                <w:b/>
                <w:sz w:val="32"/>
                <w:szCs w:val="20"/>
              </w:rPr>
            </w:pPr>
          </w:p>
          <w:p w:rsidR="00C60AF9" w:rsidRDefault="0027459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C60AF9" w:rsidRDefault="00C60AF9">
      <w:pPr>
        <w:ind w:right="-568"/>
        <w:rPr>
          <w:szCs w:val="20"/>
        </w:rPr>
      </w:pPr>
    </w:p>
    <w:p w:rsidR="00C60AF9" w:rsidRDefault="005C30D3">
      <w:pPr>
        <w:jc w:val="both"/>
      </w:pPr>
      <w:r>
        <w:t xml:space="preserve">от «_____» февраля </w:t>
      </w:r>
      <w:r w:rsidR="00274596">
        <w:t>202</w:t>
      </w:r>
      <w:r w:rsidR="00F97CB2">
        <w:t>6</w:t>
      </w:r>
      <w:r w:rsidR="00274596">
        <w:t xml:space="preserve"> года                                                      </w:t>
      </w:r>
      <w:r w:rsidR="00274596">
        <w:tab/>
      </w:r>
      <w:r w:rsidR="00274596">
        <w:tab/>
        <w:t xml:space="preserve">                   № _____</w:t>
      </w:r>
    </w:p>
    <w:p w:rsidR="00C60AF9" w:rsidRDefault="00C60AF9">
      <w:pPr>
        <w:jc w:val="center"/>
      </w:pPr>
    </w:p>
    <w:p w:rsidR="00C60AF9" w:rsidRDefault="0027459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6"/>
      </w:tblGrid>
      <w:tr w:rsidR="00F97CB2" w:rsidTr="008279A8">
        <w:trPr>
          <w:trHeight w:val="519"/>
        </w:trPr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</w:tcPr>
          <w:p w:rsidR="00F97CB2" w:rsidRPr="0044725E" w:rsidRDefault="00F97CB2" w:rsidP="00F97CB2">
            <w:pPr>
              <w:spacing w:after="1" w:line="240" w:lineRule="atLeast"/>
              <w:jc w:val="both"/>
            </w:pPr>
            <w:r>
              <w:t>Об утверждении отчёта о результатах приватизации муниципального имущества за 2025 год</w:t>
            </w:r>
          </w:p>
        </w:tc>
      </w:tr>
    </w:tbl>
    <w:p w:rsidR="00F97CB2" w:rsidRDefault="00F97CB2" w:rsidP="00F97CB2"/>
    <w:p w:rsidR="007458EC" w:rsidRPr="00745F6A" w:rsidRDefault="00F97CB2" w:rsidP="007458EC">
      <w:pPr>
        <w:ind w:firstLine="708"/>
        <w:jc w:val="both"/>
      </w:pPr>
      <w:r>
        <w:t xml:space="preserve">В соответствии с пунктом </w:t>
      </w:r>
      <w:r w:rsidRPr="00D21E9C">
        <w:t>2 ст</w:t>
      </w:r>
      <w:r>
        <w:t>атьи</w:t>
      </w:r>
      <w:r w:rsidRPr="00D21E9C">
        <w:t xml:space="preserve"> 10 Федеральн</w:t>
      </w:r>
      <w:r>
        <w:t>ого</w:t>
      </w:r>
      <w:r w:rsidRPr="00D21E9C">
        <w:t xml:space="preserve"> закон</w:t>
      </w:r>
      <w:r>
        <w:t xml:space="preserve">а </w:t>
      </w:r>
      <w:r w:rsidRPr="00D21E9C">
        <w:t>от 21</w:t>
      </w:r>
      <w:r>
        <w:t xml:space="preserve"> декабря </w:t>
      </w:r>
      <w:r w:rsidRPr="00D21E9C">
        <w:t>2001</w:t>
      </w:r>
      <w:r>
        <w:t xml:space="preserve"> года №</w:t>
      </w:r>
      <w:r w:rsidRPr="00D21E9C">
        <w:t xml:space="preserve"> 178-ФЗ "О приватизации государственного и муниципального имущества"</w:t>
      </w:r>
      <w:r>
        <w:t>, статьёй 20 Положения о приватизации муниципального имущества муниципального образования "Тайшетский район", утверждённого решением Думы Тайшетского района от 27 июня 2017 года № 89 (в редакции решений Думы Тайшетского района от 26 декабря 2017 года № 105, от 20 декабря 2019 года № 265, от 28 июля 2020 года № 297, от 26 ноября 2024 года № 388), руководствуясь</w:t>
      </w:r>
      <w:r w:rsidR="007458EC" w:rsidRPr="007458EC">
        <w:t xml:space="preserve"> </w:t>
      </w:r>
      <w:r w:rsidR="007458EC" w:rsidRPr="00745F6A">
        <w:t>Федеральным законом от 20 марта 2025 года  № 33-ФЗ "Об общих принципах организации местного самоуправления в единой системе публичной власти", решением Думы Тайшетского муниципального округа Иркутской области от 22 сентября 2025 года № 10 (в редакции решения Думы Тайшетского муниципального округа от 19 декабря 2025 года</w:t>
      </w:r>
      <w:r w:rsidR="007458EC">
        <w:t xml:space="preserve"> </w:t>
      </w:r>
      <w:r w:rsidR="007458EC" w:rsidRPr="00745F6A">
        <w:t xml:space="preserve">№ 79) "Об утверждении Положения о порядке правопреемства органов местного самоуправления Тайшетского муниципального округа Иркутской области", статьями 6, 34 Устава Тайшетского муниципального округа Иркутской области, Дума Тайшетского </w:t>
      </w:r>
      <w:r w:rsidR="007458EC">
        <w:t>муниципального округа</w:t>
      </w:r>
    </w:p>
    <w:p w:rsidR="00F97CB2" w:rsidRDefault="00F97CB2" w:rsidP="00F97CB2">
      <w:pPr>
        <w:jc w:val="both"/>
      </w:pPr>
    </w:p>
    <w:p w:rsidR="00F97CB2" w:rsidRDefault="00F97CB2" w:rsidP="00F97CB2">
      <w:r>
        <w:t>РЕШИЛА:</w:t>
      </w:r>
    </w:p>
    <w:p w:rsidR="00F97CB2" w:rsidRDefault="00F97CB2" w:rsidP="00F97CB2"/>
    <w:p w:rsidR="00CD1C59" w:rsidRDefault="00CD1C59" w:rsidP="00CD1C59">
      <w:pPr>
        <w:ind w:firstLine="567"/>
        <w:jc w:val="both"/>
      </w:pPr>
      <w:r>
        <w:t xml:space="preserve">1. </w:t>
      </w:r>
      <w:r w:rsidR="00F97CB2">
        <w:t>Утвердить отчёт о результатах приватизации муниципального имущества за 202</w:t>
      </w:r>
      <w:r>
        <w:t>5</w:t>
      </w:r>
      <w:r w:rsidR="00F97CB2">
        <w:t xml:space="preserve"> год согласно приложению.</w:t>
      </w:r>
    </w:p>
    <w:p w:rsidR="00CD1C59" w:rsidRPr="00CD1C59" w:rsidRDefault="00CD1C59" w:rsidP="00CD1C59">
      <w:pPr>
        <w:ind w:firstLine="567"/>
        <w:jc w:val="both"/>
      </w:pPr>
      <w:r>
        <w:t xml:space="preserve">2. </w:t>
      </w:r>
      <w:r w:rsidRPr="00CD1C59">
        <w:t xml:space="preserve"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района, на портале правовой информации администрации Тайшетского района </w:t>
      </w:r>
      <w:hyperlink r:id="rId7" w:tooltip="https://npa-tr.ru" w:history="1">
        <w:r w:rsidRPr="00CD1C59">
          <w:t>https://npa-tr.ru</w:t>
        </w:r>
      </w:hyperlink>
      <w:r w:rsidRPr="00CD1C59">
        <w:t>.</w:t>
      </w:r>
    </w:p>
    <w:p w:rsidR="00CD1C59" w:rsidRDefault="00CD1C59" w:rsidP="00CD1C59">
      <w:pPr>
        <w:pStyle w:val="a3"/>
        <w:ind w:firstLine="567"/>
        <w:jc w:val="both"/>
        <w:rPr>
          <w:sz w:val="24"/>
          <w:szCs w:val="24"/>
        </w:rPr>
      </w:pPr>
      <w:r>
        <w:rPr>
          <w:rFonts w:eastAsia="Times New Roman"/>
          <w:smallCaps w:val="0"/>
          <w:sz w:val="24"/>
          <w:szCs w:val="24"/>
          <w:lang w:eastAsia="ru-RU"/>
        </w:rPr>
        <w:t xml:space="preserve">3. </w:t>
      </w:r>
      <w:r w:rsidRPr="00CD1C59">
        <w:rPr>
          <w:rFonts w:eastAsia="Times New Roman"/>
          <w:smallCaps w:val="0"/>
          <w:sz w:val="24"/>
          <w:szCs w:val="24"/>
          <w:lang w:eastAsia="ru-RU"/>
        </w:rPr>
        <w:t>Настоящее решение вступает в силу со дня его официального опубликования</w:t>
      </w:r>
      <w:r>
        <w:rPr>
          <w:sz w:val="24"/>
          <w:szCs w:val="24"/>
        </w:rPr>
        <w:t>.</w:t>
      </w:r>
    </w:p>
    <w:p w:rsidR="00CD1C59" w:rsidRDefault="00CD1C59" w:rsidP="00CD1C59">
      <w:pPr>
        <w:spacing w:line="260" w:lineRule="exact"/>
      </w:pPr>
    </w:p>
    <w:p w:rsidR="00CD1C59" w:rsidRDefault="00CD1C59" w:rsidP="00CD1C59">
      <w:pPr>
        <w:spacing w:line="260" w:lineRule="exact"/>
      </w:pPr>
    </w:p>
    <w:p w:rsidR="00CD1C59" w:rsidRDefault="00CD1C59" w:rsidP="00CD1C59">
      <w:pPr>
        <w:spacing w:line="260" w:lineRule="exact"/>
      </w:pPr>
      <w:r>
        <w:t xml:space="preserve">Председатель Думы  </w:t>
      </w:r>
    </w:p>
    <w:p w:rsidR="00CD1C59" w:rsidRDefault="00CD1C59" w:rsidP="00CD1C59">
      <w:pPr>
        <w:spacing w:line="260" w:lineRule="exact"/>
      </w:pPr>
      <w:r>
        <w:t xml:space="preserve">Тайшетского муниципального округа                                                                   И.В. Ронжина   </w:t>
      </w:r>
    </w:p>
    <w:p w:rsidR="00CD1C59" w:rsidRDefault="00CD1C59" w:rsidP="00CD1C59">
      <w:pPr>
        <w:spacing w:line="260" w:lineRule="exact"/>
      </w:pPr>
    </w:p>
    <w:p w:rsidR="00CD1C59" w:rsidRDefault="00CD1C59" w:rsidP="00CD1C59">
      <w:pPr>
        <w:spacing w:line="260" w:lineRule="exact"/>
      </w:pPr>
    </w:p>
    <w:p w:rsidR="00CD1C59" w:rsidRDefault="00CD1C59" w:rsidP="00CD1C59">
      <w:pPr>
        <w:spacing w:line="260" w:lineRule="exact"/>
      </w:pPr>
    </w:p>
    <w:p w:rsidR="00CD1C59" w:rsidRDefault="00CD1C59" w:rsidP="00CD1C59">
      <w:pPr>
        <w:spacing w:line="260" w:lineRule="exact"/>
      </w:pPr>
      <w:r>
        <w:t xml:space="preserve">Мэр Тайшетского муниципального округа </w:t>
      </w:r>
    </w:p>
    <w:p w:rsidR="00CD1C59" w:rsidRDefault="00CD1C59" w:rsidP="00CD1C59">
      <w:pPr>
        <w:spacing w:line="260" w:lineRule="exact"/>
      </w:pPr>
      <w:r>
        <w:t>Иркутской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5C30D3">
        <w:t xml:space="preserve">     </w:t>
      </w:r>
      <w:bookmarkStart w:id="0" w:name="_GoBack"/>
      <w:bookmarkEnd w:id="0"/>
      <w:r>
        <w:t xml:space="preserve">    А.С. Кузин                                         </w:t>
      </w:r>
    </w:p>
    <w:p w:rsidR="00CD1C59" w:rsidRDefault="00CD1C59" w:rsidP="00CD1C59">
      <w:pPr>
        <w:ind w:right="-568"/>
      </w:pPr>
    </w:p>
    <w:p w:rsidR="00F97CB2" w:rsidRDefault="00F97CB2" w:rsidP="00F97CB2"/>
    <w:p w:rsidR="00F97CB2" w:rsidRDefault="00F97CB2" w:rsidP="00F97CB2">
      <w:pPr>
        <w:sectPr w:rsidR="00F97CB2" w:rsidSect="00C94353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F97CB2" w:rsidRPr="00CD1C59" w:rsidRDefault="00F97CB2" w:rsidP="00F97CB2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D1C5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97CB2" w:rsidRPr="00CD1C59" w:rsidRDefault="00F97CB2" w:rsidP="00F97CB2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D1C59">
        <w:rPr>
          <w:rFonts w:ascii="Times New Roman" w:hAnsi="Times New Roman" w:cs="Times New Roman"/>
          <w:sz w:val="24"/>
          <w:szCs w:val="24"/>
        </w:rPr>
        <w:t xml:space="preserve"> решением  Думы </w:t>
      </w:r>
      <w:r w:rsidR="00CD1C59" w:rsidRPr="00CD1C5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</w:p>
    <w:p w:rsidR="00F97CB2" w:rsidRPr="00D12F25" w:rsidRDefault="00F97CB2" w:rsidP="00F97CB2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2F25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от "____"  ___________ </w:t>
      </w:r>
      <w:r w:rsidRPr="00D12F25">
        <w:rPr>
          <w:rFonts w:ascii="Times New Roman" w:hAnsi="Times New Roman" w:cs="Times New Roman"/>
          <w:sz w:val="24"/>
          <w:szCs w:val="24"/>
        </w:rPr>
        <w:t>202</w:t>
      </w:r>
      <w:r w:rsidR="00CD1C59">
        <w:rPr>
          <w:rFonts w:ascii="Times New Roman" w:hAnsi="Times New Roman" w:cs="Times New Roman"/>
          <w:sz w:val="24"/>
          <w:szCs w:val="24"/>
        </w:rPr>
        <w:t>6</w:t>
      </w:r>
      <w:r w:rsidRPr="00D12F2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D12F2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F97CB2" w:rsidRDefault="00F97CB2" w:rsidP="00F97CB2">
      <w:pPr>
        <w:pStyle w:val="4"/>
        <w:spacing w:before="0" w:after="0"/>
        <w:jc w:val="center"/>
        <w:rPr>
          <w:b w:val="0"/>
          <w:sz w:val="24"/>
          <w:szCs w:val="24"/>
        </w:rPr>
      </w:pPr>
    </w:p>
    <w:p w:rsidR="00F97CB2" w:rsidRPr="00976A83" w:rsidRDefault="00F97CB2" w:rsidP="00F97CB2">
      <w:pPr>
        <w:jc w:val="center"/>
        <w:rPr>
          <w:sz w:val="28"/>
          <w:szCs w:val="28"/>
        </w:rPr>
      </w:pPr>
      <w:r w:rsidRPr="00976A83">
        <w:rPr>
          <w:sz w:val="28"/>
          <w:szCs w:val="28"/>
        </w:rPr>
        <w:t>ОТЧЕТ</w:t>
      </w:r>
    </w:p>
    <w:p w:rsidR="00F97CB2" w:rsidRPr="00976A83" w:rsidRDefault="00F97CB2" w:rsidP="00F97CB2">
      <w:pPr>
        <w:jc w:val="center"/>
        <w:rPr>
          <w:sz w:val="28"/>
          <w:szCs w:val="28"/>
        </w:rPr>
      </w:pPr>
      <w:r w:rsidRPr="00976A83">
        <w:rPr>
          <w:sz w:val="28"/>
          <w:szCs w:val="28"/>
        </w:rPr>
        <w:t>о результатах приватизации муниципального имущества за 202</w:t>
      </w:r>
      <w:r w:rsidR="00CD1C59">
        <w:rPr>
          <w:sz w:val="28"/>
          <w:szCs w:val="28"/>
        </w:rPr>
        <w:t>5</w:t>
      </w:r>
      <w:r w:rsidRPr="00976A83">
        <w:rPr>
          <w:sz w:val="28"/>
          <w:szCs w:val="28"/>
        </w:rPr>
        <w:t xml:space="preserve"> год</w:t>
      </w:r>
    </w:p>
    <w:p w:rsidR="00F97CB2" w:rsidRDefault="00F97CB2" w:rsidP="00F97CB2">
      <w:pPr>
        <w:jc w:val="center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13"/>
        <w:gridCol w:w="1933"/>
        <w:gridCol w:w="1735"/>
        <w:gridCol w:w="2915"/>
        <w:gridCol w:w="1705"/>
        <w:gridCol w:w="1933"/>
        <w:gridCol w:w="2013"/>
        <w:gridCol w:w="1613"/>
      </w:tblGrid>
      <w:tr w:rsidR="001B1A5D" w:rsidRPr="00976A83" w:rsidTr="008279A8">
        <w:tc>
          <w:tcPr>
            <w:tcW w:w="674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  <w:r w:rsidRPr="00976A83">
              <w:rPr>
                <w:sz w:val="26"/>
                <w:szCs w:val="26"/>
              </w:rPr>
              <w:t>№№</w:t>
            </w:r>
          </w:p>
        </w:tc>
        <w:tc>
          <w:tcPr>
            <w:tcW w:w="1933" w:type="dxa"/>
          </w:tcPr>
          <w:p w:rsidR="00F97CB2" w:rsidRPr="00E02CAA" w:rsidRDefault="00F97CB2" w:rsidP="008279A8">
            <w:pPr>
              <w:jc w:val="center"/>
            </w:pPr>
            <w:r w:rsidRPr="00E02CAA">
              <w:t>Реквизиты Плана приватизации (номер, дата, кем утвержден)</w:t>
            </w:r>
          </w:p>
        </w:tc>
        <w:tc>
          <w:tcPr>
            <w:tcW w:w="1739" w:type="dxa"/>
          </w:tcPr>
          <w:p w:rsidR="00F97CB2" w:rsidRPr="00E02CAA" w:rsidRDefault="00F97CB2" w:rsidP="008279A8">
            <w:pPr>
              <w:jc w:val="center"/>
            </w:pPr>
            <w:r w:rsidRPr="00E02CAA">
              <w:t>Наименование объекта приватизации</w:t>
            </w:r>
          </w:p>
        </w:tc>
        <w:tc>
          <w:tcPr>
            <w:tcW w:w="3072" w:type="dxa"/>
          </w:tcPr>
          <w:p w:rsidR="00F97CB2" w:rsidRPr="00E02CAA" w:rsidRDefault="00F97CB2" w:rsidP="008279A8">
            <w:pPr>
              <w:jc w:val="center"/>
            </w:pPr>
            <w:r w:rsidRPr="00E02CAA">
              <w:t>Характеристики объекта приватизации</w:t>
            </w:r>
          </w:p>
        </w:tc>
        <w:tc>
          <w:tcPr>
            <w:tcW w:w="1720" w:type="dxa"/>
          </w:tcPr>
          <w:p w:rsidR="00F97CB2" w:rsidRPr="00E02CAA" w:rsidRDefault="00F97CB2" w:rsidP="008279A8">
            <w:pPr>
              <w:jc w:val="center"/>
            </w:pPr>
            <w:r w:rsidRPr="00E02CAA">
              <w:t>Способ приватизации</w:t>
            </w:r>
          </w:p>
        </w:tc>
        <w:tc>
          <w:tcPr>
            <w:tcW w:w="1933" w:type="dxa"/>
          </w:tcPr>
          <w:p w:rsidR="00F97CB2" w:rsidRPr="00E02CAA" w:rsidRDefault="00F97CB2" w:rsidP="008279A8">
            <w:pPr>
              <w:jc w:val="center"/>
            </w:pPr>
            <w:r w:rsidRPr="00E02CAA">
              <w:t xml:space="preserve">Поступление в бюджет от приватизации муниципального имущества, </w:t>
            </w:r>
          </w:p>
          <w:p w:rsidR="00F97CB2" w:rsidRPr="00E02CAA" w:rsidRDefault="00F97CB2" w:rsidP="008279A8">
            <w:pPr>
              <w:jc w:val="center"/>
            </w:pPr>
            <w:r w:rsidRPr="00E02CAA">
              <w:t>тыс. руб.</w:t>
            </w:r>
          </w:p>
        </w:tc>
        <w:tc>
          <w:tcPr>
            <w:tcW w:w="2133" w:type="dxa"/>
          </w:tcPr>
          <w:p w:rsidR="00F97CB2" w:rsidRPr="00E02CAA" w:rsidRDefault="00F97CB2" w:rsidP="008279A8">
            <w:pPr>
              <w:jc w:val="center"/>
            </w:pPr>
            <w:r w:rsidRPr="00E02CAA">
              <w:t>Победитель торгов</w:t>
            </w:r>
          </w:p>
        </w:tc>
        <w:tc>
          <w:tcPr>
            <w:tcW w:w="1639" w:type="dxa"/>
          </w:tcPr>
          <w:p w:rsidR="00F97CB2" w:rsidRPr="00E02CAA" w:rsidRDefault="00F97CB2" w:rsidP="008279A8">
            <w:pPr>
              <w:jc w:val="center"/>
            </w:pPr>
            <w:r w:rsidRPr="00E02CAA">
              <w:t>Примечание</w:t>
            </w:r>
          </w:p>
        </w:tc>
      </w:tr>
      <w:tr w:rsidR="001B1A5D" w:rsidRPr="00976A83" w:rsidTr="008279A8">
        <w:tc>
          <w:tcPr>
            <w:tcW w:w="674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  <w:r w:rsidRPr="00976A83">
              <w:rPr>
                <w:sz w:val="26"/>
                <w:szCs w:val="26"/>
              </w:rPr>
              <w:t>1</w:t>
            </w:r>
          </w:p>
        </w:tc>
        <w:tc>
          <w:tcPr>
            <w:tcW w:w="1933" w:type="dxa"/>
          </w:tcPr>
          <w:p w:rsidR="00F97CB2" w:rsidRPr="00E02CAA" w:rsidRDefault="00F97CB2" w:rsidP="008279A8">
            <w:pPr>
              <w:jc w:val="center"/>
            </w:pPr>
            <w:r w:rsidRPr="00E02CAA">
              <w:t>2</w:t>
            </w:r>
          </w:p>
        </w:tc>
        <w:tc>
          <w:tcPr>
            <w:tcW w:w="1739" w:type="dxa"/>
          </w:tcPr>
          <w:p w:rsidR="00F97CB2" w:rsidRPr="00E02CAA" w:rsidRDefault="00F97CB2" w:rsidP="008279A8">
            <w:pPr>
              <w:jc w:val="center"/>
            </w:pPr>
            <w:r w:rsidRPr="00E02CAA">
              <w:t>3</w:t>
            </w:r>
          </w:p>
        </w:tc>
        <w:tc>
          <w:tcPr>
            <w:tcW w:w="3072" w:type="dxa"/>
          </w:tcPr>
          <w:p w:rsidR="00F97CB2" w:rsidRPr="00E02CAA" w:rsidRDefault="00F97CB2" w:rsidP="008279A8">
            <w:pPr>
              <w:jc w:val="center"/>
            </w:pPr>
            <w:r w:rsidRPr="00E02CAA">
              <w:t>4</w:t>
            </w:r>
          </w:p>
        </w:tc>
        <w:tc>
          <w:tcPr>
            <w:tcW w:w="1720" w:type="dxa"/>
          </w:tcPr>
          <w:p w:rsidR="00F97CB2" w:rsidRPr="00E02CAA" w:rsidRDefault="00F97CB2" w:rsidP="008279A8">
            <w:pPr>
              <w:jc w:val="center"/>
            </w:pPr>
            <w:r w:rsidRPr="00E02CAA">
              <w:t>5</w:t>
            </w:r>
          </w:p>
        </w:tc>
        <w:tc>
          <w:tcPr>
            <w:tcW w:w="1933" w:type="dxa"/>
          </w:tcPr>
          <w:p w:rsidR="00F97CB2" w:rsidRPr="00E02CAA" w:rsidRDefault="00F97CB2" w:rsidP="008279A8">
            <w:pPr>
              <w:jc w:val="center"/>
            </w:pPr>
            <w:r w:rsidRPr="00E02CAA">
              <w:t>6</w:t>
            </w:r>
          </w:p>
        </w:tc>
        <w:tc>
          <w:tcPr>
            <w:tcW w:w="2133" w:type="dxa"/>
          </w:tcPr>
          <w:p w:rsidR="00F97CB2" w:rsidRPr="00E02CAA" w:rsidRDefault="00F97CB2" w:rsidP="008279A8">
            <w:pPr>
              <w:jc w:val="center"/>
            </w:pPr>
            <w:r w:rsidRPr="00E02CAA">
              <w:t>7</w:t>
            </w:r>
          </w:p>
        </w:tc>
        <w:tc>
          <w:tcPr>
            <w:tcW w:w="1639" w:type="dxa"/>
          </w:tcPr>
          <w:p w:rsidR="00F97CB2" w:rsidRPr="00E02CAA" w:rsidRDefault="00F97CB2" w:rsidP="008279A8">
            <w:pPr>
              <w:jc w:val="center"/>
            </w:pPr>
            <w:r w:rsidRPr="00E02CAA">
              <w:t>8</w:t>
            </w:r>
          </w:p>
        </w:tc>
      </w:tr>
      <w:tr w:rsidR="001B1A5D" w:rsidRPr="001B1A5D" w:rsidTr="008279A8">
        <w:tc>
          <w:tcPr>
            <w:tcW w:w="674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  <w:r w:rsidRPr="00976A83">
              <w:rPr>
                <w:sz w:val="26"/>
                <w:szCs w:val="26"/>
              </w:rPr>
              <w:t>1</w:t>
            </w:r>
          </w:p>
        </w:tc>
        <w:tc>
          <w:tcPr>
            <w:tcW w:w="1933" w:type="dxa"/>
          </w:tcPr>
          <w:p w:rsidR="00F97CB2" w:rsidRPr="00E02CAA" w:rsidRDefault="00F97CB2" w:rsidP="008279A8">
            <w:pPr>
              <w:jc w:val="center"/>
            </w:pPr>
            <w:r w:rsidRPr="00E02CAA">
              <w:t>Прогнозный план  приватизации муниципального имущества на 2024 год (решение Думы Тайшетского района № 295 от 26.09.2023 г.)</w:t>
            </w:r>
          </w:p>
        </w:tc>
        <w:tc>
          <w:tcPr>
            <w:tcW w:w="1739" w:type="dxa"/>
          </w:tcPr>
          <w:p w:rsidR="001B1A5D" w:rsidRPr="00E02CAA" w:rsidRDefault="001B1A5D" w:rsidP="001B1A5D">
            <w:pPr>
              <w:jc w:val="center"/>
              <w:rPr>
                <w:color w:val="000000"/>
              </w:rPr>
            </w:pPr>
            <w:r w:rsidRPr="00E02CAA">
              <w:t xml:space="preserve">Нежилое здание с земельным участком по адресу: </w:t>
            </w:r>
            <w:r w:rsidRPr="00E02CAA">
              <w:rPr>
                <w:color w:val="000000"/>
              </w:rPr>
              <w:t xml:space="preserve">Иркутская область, г. Тайшет, ул. Матросова, д. 28, </w:t>
            </w:r>
          </w:p>
          <w:p w:rsidR="00F97CB2" w:rsidRPr="00E02CAA" w:rsidRDefault="00F97CB2" w:rsidP="008279A8">
            <w:pPr>
              <w:jc w:val="center"/>
            </w:pPr>
          </w:p>
        </w:tc>
        <w:tc>
          <w:tcPr>
            <w:tcW w:w="3072" w:type="dxa"/>
          </w:tcPr>
          <w:p w:rsidR="00F97CB2" w:rsidRPr="00E02CAA" w:rsidRDefault="001B1A5D" w:rsidP="008279A8">
            <w:pPr>
              <w:jc w:val="center"/>
              <w:rPr>
                <w:color w:val="000000"/>
              </w:rPr>
            </w:pPr>
            <w:r w:rsidRPr="00E02CAA">
              <w:rPr>
                <w:color w:val="000000"/>
              </w:rPr>
              <w:t>1971 г.в., одноэтажное,  деревянное, площадь 405,4 кв.м., 38:29:020402:39.</w:t>
            </w:r>
          </w:p>
          <w:p w:rsidR="001B1A5D" w:rsidRPr="00E02CAA" w:rsidRDefault="001B1A5D" w:rsidP="008279A8">
            <w:pPr>
              <w:jc w:val="center"/>
            </w:pPr>
            <w:r w:rsidRPr="00E02CAA">
              <w:rPr>
                <w:color w:val="000000"/>
              </w:rPr>
              <w:t>земельный участок: площадь 2167 кв.м., категория земель: земли населенных пунктов, вид разрешенного использования: социальное обслуживание, 38:29:020402:184</w:t>
            </w:r>
          </w:p>
        </w:tc>
        <w:tc>
          <w:tcPr>
            <w:tcW w:w="1720" w:type="dxa"/>
          </w:tcPr>
          <w:p w:rsidR="00F97CB2" w:rsidRPr="00E02CAA" w:rsidRDefault="00F97CB2" w:rsidP="008279A8">
            <w:pPr>
              <w:jc w:val="center"/>
            </w:pPr>
            <w:r w:rsidRPr="00E02CAA">
              <w:t>по минимально допустимой цене</w:t>
            </w:r>
          </w:p>
        </w:tc>
        <w:tc>
          <w:tcPr>
            <w:tcW w:w="1933" w:type="dxa"/>
          </w:tcPr>
          <w:p w:rsidR="00F97CB2" w:rsidRPr="00E02CAA" w:rsidRDefault="00E02CAA" w:rsidP="008279A8">
            <w:pPr>
              <w:jc w:val="center"/>
            </w:pPr>
            <w:r w:rsidRPr="00E02CAA">
              <w:t>104,001</w:t>
            </w:r>
          </w:p>
        </w:tc>
        <w:tc>
          <w:tcPr>
            <w:tcW w:w="2133" w:type="dxa"/>
          </w:tcPr>
          <w:p w:rsidR="00F97CB2" w:rsidRPr="00E02CAA" w:rsidRDefault="00E02CAA" w:rsidP="008279A8">
            <w:pPr>
              <w:jc w:val="center"/>
            </w:pPr>
            <w:r w:rsidRPr="00E02CAA">
              <w:t>С.Ю. Сучков</w:t>
            </w:r>
          </w:p>
        </w:tc>
        <w:tc>
          <w:tcPr>
            <w:tcW w:w="1639" w:type="dxa"/>
          </w:tcPr>
          <w:p w:rsidR="00F97CB2" w:rsidRPr="00E02CAA" w:rsidRDefault="00F97CB2" w:rsidP="008279A8">
            <w:pPr>
              <w:jc w:val="center"/>
            </w:pPr>
          </w:p>
        </w:tc>
      </w:tr>
      <w:tr w:rsidR="001B1A5D" w:rsidRPr="001B1A5D" w:rsidTr="008279A8">
        <w:tc>
          <w:tcPr>
            <w:tcW w:w="674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  <w:r w:rsidRPr="00976A83">
              <w:rPr>
                <w:sz w:val="26"/>
                <w:szCs w:val="26"/>
              </w:rPr>
              <w:t>2</w:t>
            </w:r>
          </w:p>
        </w:tc>
        <w:tc>
          <w:tcPr>
            <w:tcW w:w="1933" w:type="dxa"/>
          </w:tcPr>
          <w:p w:rsidR="00F97CB2" w:rsidRPr="001B1A5D" w:rsidRDefault="001B1A5D" w:rsidP="001B1A5D">
            <w:pPr>
              <w:jc w:val="center"/>
            </w:pPr>
            <w:r w:rsidRPr="001B1A5D">
              <w:t xml:space="preserve">Прогнозный план  приватизации муниципального имущества на 2025 год </w:t>
            </w:r>
            <w:r w:rsidRPr="001B1A5D">
              <w:lastRenderedPageBreak/>
              <w:t>(решение Думы Тайшетского района № 378 от 24.09.2024 г.)</w:t>
            </w:r>
          </w:p>
        </w:tc>
        <w:tc>
          <w:tcPr>
            <w:tcW w:w="1739" w:type="dxa"/>
          </w:tcPr>
          <w:p w:rsidR="00F97CB2" w:rsidRPr="001B1A5D" w:rsidRDefault="001B1A5D" w:rsidP="001B1A5D">
            <w:pPr>
              <w:jc w:val="center"/>
            </w:pPr>
            <w:r w:rsidRPr="001B1A5D">
              <w:lastRenderedPageBreak/>
              <w:t xml:space="preserve">нежилое здание – гараж с земельным участком по адресу: </w:t>
            </w:r>
            <w:r w:rsidRPr="001B1A5D">
              <w:rPr>
                <w:color w:val="000000"/>
              </w:rPr>
              <w:lastRenderedPageBreak/>
              <w:t>Иркутская область, Тайшетский район, с. Рождественка, пер. Гаражный, 1А/1</w:t>
            </w:r>
          </w:p>
        </w:tc>
        <w:tc>
          <w:tcPr>
            <w:tcW w:w="3072" w:type="dxa"/>
          </w:tcPr>
          <w:p w:rsidR="001B1A5D" w:rsidRPr="001B1A5D" w:rsidRDefault="001B1A5D" w:rsidP="008279A8">
            <w:pPr>
              <w:jc w:val="center"/>
              <w:rPr>
                <w:color w:val="000000"/>
              </w:rPr>
            </w:pPr>
            <w:r w:rsidRPr="001B1A5D">
              <w:rPr>
                <w:color w:val="000000"/>
              </w:rPr>
              <w:lastRenderedPageBreak/>
              <w:t>1990 г.в., двухэтажное,  кирпичное, площадь 1041,1 кв.м., 38:14:150501:1040.</w:t>
            </w:r>
          </w:p>
          <w:p w:rsidR="00F97CB2" w:rsidRPr="001B1A5D" w:rsidRDefault="001B1A5D" w:rsidP="001B1A5D">
            <w:pPr>
              <w:jc w:val="center"/>
              <w:rPr>
                <w:color w:val="000000"/>
              </w:rPr>
            </w:pPr>
            <w:r w:rsidRPr="001B1A5D">
              <w:rPr>
                <w:color w:val="000000"/>
              </w:rPr>
              <w:t xml:space="preserve">земельный участок: площадь 1661 кв.м., </w:t>
            </w:r>
            <w:r w:rsidRPr="001B1A5D">
              <w:rPr>
                <w:color w:val="000000"/>
              </w:rPr>
              <w:lastRenderedPageBreak/>
              <w:t xml:space="preserve">категория земель: земли населенных пунктов, условно-разрешенный вид использования: хранение автотранспорта, 38:14:150501:1041 </w:t>
            </w:r>
          </w:p>
        </w:tc>
        <w:tc>
          <w:tcPr>
            <w:tcW w:w="1720" w:type="dxa"/>
          </w:tcPr>
          <w:p w:rsidR="00F97CB2" w:rsidRPr="001B1A5D" w:rsidRDefault="00F97CB2" w:rsidP="008279A8">
            <w:pPr>
              <w:jc w:val="center"/>
            </w:pPr>
            <w:r w:rsidRPr="001B1A5D">
              <w:lastRenderedPageBreak/>
              <w:t>по минимально допустимой цене</w:t>
            </w:r>
          </w:p>
        </w:tc>
        <w:tc>
          <w:tcPr>
            <w:tcW w:w="1933" w:type="dxa"/>
          </w:tcPr>
          <w:p w:rsidR="00F97CB2" w:rsidRPr="001B1A5D" w:rsidRDefault="00E02CAA" w:rsidP="008279A8">
            <w:pPr>
              <w:jc w:val="center"/>
            </w:pPr>
            <w:r>
              <w:t>137,501</w:t>
            </w:r>
          </w:p>
        </w:tc>
        <w:tc>
          <w:tcPr>
            <w:tcW w:w="2133" w:type="dxa"/>
          </w:tcPr>
          <w:p w:rsidR="00F97CB2" w:rsidRPr="001B1A5D" w:rsidRDefault="00E02CAA" w:rsidP="008279A8">
            <w:pPr>
              <w:jc w:val="center"/>
            </w:pPr>
            <w:r>
              <w:t>Д.В. Данилов</w:t>
            </w:r>
          </w:p>
        </w:tc>
        <w:tc>
          <w:tcPr>
            <w:tcW w:w="1639" w:type="dxa"/>
          </w:tcPr>
          <w:p w:rsidR="00F97CB2" w:rsidRPr="001B1A5D" w:rsidRDefault="00F97CB2" w:rsidP="008279A8">
            <w:pPr>
              <w:jc w:val="center"/>
            </w:pPr>
          </w:p>
        </w:tc>
      </w:tr>
      <w:tr w:rsidR="001B1A5D" w:rsidRPr="00976A83" w:rsidTr="008279A8">
        <w:tc>
          <w:tcPr>
            <w:tcW w:w="674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3" w:type="dxa"/>
          </w:tcPr>
          <w:p w:rsidR="00F97CB2" w:rsidRPr="00976A83" w:rsidRDefault="00F97CB2" w:rsidP="008279A8">
            <w:pPr>
              <w:rPr>
                <w:sz w:val="26"/>
                <w:szCs w:val="26"/>
              </w:rPr>
            </w:pPr>
            <w:r w:rsidRPr="00976A83">
              <w:rPr>
                <w:sz w:val="26"/>
                <w:szCs w:val="26"/>
              </w:rPr>
              <w:t>ИТОГО:</w:t>
            </w:r>
          </w:p>
        </w:tc>
        <w:tc>
          <w:tcPr>
            <w:tcW w:w="1739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72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0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3" w:type="dxa"/>
          </w:tcPr>
          <w:p w:rsidR="00F97CB2" w:rsidRPr="00976A83" w:rsidRDefault="00E02CAA" w:rsidP="008279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241,502</w:t>
            </w:r>
          </w:p>
        </w:tc>
        <w:tc>
          <w:tcPr>
            <w:tcW w:w="2133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9" w:type="dxa"/>
          </w:tcPr>
          <w:p w:rsidR="00F97CB2" w:rsidRPr="00976A83" w:rsidRDefault="00F97CB2" w:rsidP="008279A8">
            <w:pPr>
              <w:jc w:val="center"/>
              <w:rPr>
                <w:sz w:val="26"/>
                <w:szCs w:val="26"/>
              </w:rPr>
            </w:pPr>
          </w:p>
        </w:tc>
      </w:tr>
    </w:tbl>
    <w:p w:rsidR="00F97CB2" w:rsidRDefault="00F97CB2" w:rsidP="00F97CB2"/>
    <w:p w:rsidR="00F97CB2" w:rsidRDefault="00F97CB2" w:rsidP="00F97CB2"/>
    <w:p w:rsidR="00F97CB2" w:rsidRDefault="00F97CB2" w:rsidP="00F97CB2"/>
    <w:p w:rsidR="00F97CB2" w:rsidRDefault="00F97CB2" w:rsidP="00F97CB2"/>
    <w:p w:rsidR="001B1A5D" w:rsidRDefault="001B1A5D" w:rsidP="00F97CB2">
      <w:r>
        <w:t>Начальник Управления имущественных и земельных отношений</w:t>
      </w:r>
    </w:p>
    <w:p w:rsidR="00F97CB2" w:rsidRDefault="001B1A5D" w:rsidP="00F97CB2">
      <w:r>
        <w:t>Администрации Тайшетского муниципального округа</w:t>
      </w:r>
      <w:r w:rsidR="00F97CB2">
        <w:t xml:space="preserve"> </w:t>
      </w:r>
      <w:r w:rsidR="00F97CB2">
        <w:tab/>
      </w:r>
      <w:r w:rsidR="00F97CB2">
        <w:tab/>
      </w:r>
      <w:r w:rsidR="00F97CB2">
        <w:tab/>
        <w:t xml:space="preserve">           </w:t>
      </w:r>
      <w:r w:rsidR="00F97CB2">
        <w:tab/>
      </w:r>
      <w:r w:rsidR="00F97CB2">
        <w:tab/>
      </w:r>
      <w:r w:rsidR="00F97CB2">
        <w:tab/>
      </w:r>
      <w:r w:rsidR="00F97CB2">
        <w:tab/>
      </w:r>
      <w:r w:rsidR="00F97CB2">
        <w:tab/>
      </w:r>
      <w:r w:rsidR="00F97CB2">
        <w:tab/>
      </w:r>
      <w:r w:rsidR="00F97CB2">
        <w:tab/>
      </w:r>
      <w:r>
        <w:t>Г.В. Максимович</w:t>
      </w:r>
      <w:r w:rsidR="00F97CB2">
        <w:t xml:space="preserve">   </w:t>
      </w:r>
      <w:r w:rsidR="00F97CB2">
        <w:tab/>
      </w:r>
      <w:r w:rsidR="00F97CB2">
        <w:tab/>
      </w:r>
      <w:r w:rsidR="00F97CB2">
        <w:tab/>
        <w:t xml:space="preserve">     </w:t>
      </w:r>
    </w:p>
    <w:p w:rsidR="00F97CB2" w:rsidRDefault="00F97CB2" w:rsidP="00F97CB2">
      <w:pPr>
        <w:spacing w:after="200" w:line="276" w:lineRule="auto"/>
        <w:rPr>
          <w:b/>
          <w:sz w:val="23"/>
          <w:szCs w:val="23"/>
        </w:rPr>
        <w:sectPr w:rsidR="00F97CB2" w:rsidSect="00F97CB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B13CD" w:rsidRPr="00541A7E" w:rsidRDefault="008B13CD" w:rsidP="008B13CD">
      <w:pPr>
        <w:autoSpaceDE w:val="0"/>
        <w:autoSpaceDN w:val="0"/>
        <w:adjustRightInd w:val="0"/>
        <w:spacing w:line="260" w:lineRule="exact"/>
        <w:jc w:val="both"/>
        <w:outlineLvl w:val="0"/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>П</w:t>
      </w:r>
      <w:r w:rsidRPr="00541A7E">
        <w:rPr>
          <w:b/>
          <w:sz w:val="23"/>
          <w:szCs w:val="23"/>
        </w:rPr>
        <w:t xml:space="preserve">одготовил: </w:t>
      </w:r>
    </w:p>
    <w:p w:rsidR="008B13CD" w:rsidRPr="00541A7E" w:rsidRDefault="008B13CD" w:rsidP="008B13CD">
      <w:pPr>
        <w:ind w:firstLine="600"/>
        <w:jc w:val="both"/>
        <w:rPr>
          <w:b/>
          <w:i/>
          <w:sz w:val="23"/>
          <w:szCs w:val="23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5211"/>
        <w:gridCol w:w="2127"/>
        <w:gridCol w:w="2358"/>
      </w:tblGrid>
      <w:tr w:rsidR="008B13CD" w:rsidRPr="00541A7E" w:rsidTr="00505EF6">
        <w:tc>
          <w:tcPr>
            <w:tcW w:w="5211" w:type="dxa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начальника Управления имущественных и земельных отношений Администрации Тайшетского муниципального округа - начальник </w:t>
            </w:r>
            <w:r w:rsidRPr="00541A7E">
              <w:rPr>
                <w:sz w:val="23"/>
                <w:szCs w:val="23"/>
              </w:rPr>
              <w:t xml:space="preserve">отдела </w:t>
            </w:r>
            <w:r>
              <w:rPr>
                <w:sz w:val="23"/>
                <w:szCs w:val="23"/>
              </w:rPr>
              <w:t>муниципального имущества района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 xml:space="preserve">“___”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27" w:type="dxa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58" w:type="dxa"/>
          </w:tcPr>
          <w:p w:rsidR="008B13CD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И.В. Глушнева 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</w:tr>
    </w:tbl>
    <w:p w:rsidR="008B13CD" w:rsidRPr="00541A7E" w:rsidRDefault="008B13CD" w:rsidP="008B13CD">
      <w:pPr>
        <w:jc w:val="both"/>
        <w:rPr>
          <w:sz w:val="23"/>
          <w:szCs w:val="23"/>
        </w:rPr>
      </w:pPr>
    </w:p>
    <w:tbl>
      <w:tblPr>
        <w:tblW w:w="9698" w:type="dxa"/>
        <w:tblLook w:val="01E0" w:firstRow="1" w:lastRow="1" w:firstColumn="1" w:lastColumn="1" w:noHBand="0" w:noVBand="0"/>
      </w:tblPr>
      <w:tblGrid>
        <w:gridCol w:w="5208"/>
        <w:gridCol w:w="2130"/>
        <w:gridCol w:w="2360"/>
      </w:tblGrid>
      <w:tr w:rsidR="008B13CD" w:rsidRPr="00541A7E" w:rsidTr="00505EF6">
        <w:tc>
          <w:tcPr>
            <w:tcW w:w="5208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b/>
                <w:sz w:val="23"/>
                <w:szCs w:val="23"/>
              </w:rPr>
            </w:pPr>
            <w:r w:rsidRPr="00541A7E">
              <w:rPr>
                <w:b/>
                <w:sz w:val="23"/>
                <w:szCs w:val="23"/>
              </w:rPr>
              <w:t>Согласовано: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</w:tr>
      <w:tr w:rsidR="008B13CD" w:rsidRPr="008B13CD" w:rsidTr="00505EF6">
        <w:tc>
          <w:tcPr>
            <w:tcW w:w="5208" w:type="dxa"/>
            <w:shd w:val="clear" w:color="auto" w:fill="auto"/>
          </w:tcPr>
          <w:p w:rsidR="008B13CD" w:rsidRPr="008B13CD" w:rsidRDefault="008B13CD" w:rsidP="00505EF6">
            <w:pPr>
              <w:jc w:val="both"/>
              <w:rPr>
                <w:sz w:val="23"/>
                <w:szCs w:val="23"/>
              </w:rPr>
            </w:pPr>
            <w:r w:rsidRPr="008B13CD">
              <w:rPr>
                <w:sz w:val="23"/>
                <w:szCs w:val="23"/>
              </w:rPr>
              <w:t xml:space="preserve">Первый заместитель мэра Тайшетского муниципального округа </w:t>
            </w:r>
          </w:p>
          <w:p w:rsidR="008B13CD" w:rsidRPr="00541A7E" w:rsidRDefault="008B13CD" w:rsidP="008B13CD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 xml:space="preserve">“___”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8B13CD" w:rsidRPr="008B13CD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8B13CD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8B13CD" w:rsidRPr="008B13CD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8B13CD" w:rsidRPr="008B13CD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А.С. Евдокименко</w:t>
            </w:r>
          </w:p>
        </w:tc>
      </w:tr>
      <w:tr w:rsidR="008B13CD" w:rsidRPr="00541A7E" w:rsidTr="00505EF6">
        <w:tc>
          <w:tcPr>
            <w:tcW w:w="5208" w:type="dxa"/>
            <w:shd w:val="clear" w:color="auto" w:fill="auto"/>
          </w:tcPr>
          <w:p w:rsidR="008B13CD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Начальник Управления имущественных и земельных отношений Администрации Тайшетского муниципального округа</w:t>
            </w:r>
            <w:r w:rsidRPr="00541A7E">
              <w:rPr>
                <w:sz w:val="23"/>
                <w:szCs w:val="23"/>
              </w:rPr>
              <w:t xml:space="preserve"> 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 xml:space="preserve">“___”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Г.В. Максимович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</w:tr>
      <w:tr w:rsidR="008B13CD" w:rsidRPr="00541A7E" w:rsidTr="00505EF6">
        <w:tc>
          <w:tcPr>
            <w:tcW w:w="5208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</w:t>
            </w:r>
            <w:r w:rsidRPr="00541A7E">
              <w:rPr>
                <w:sz w:val="23"/>
                <w:szCs w:val="23"/>
              </w:rPr>
              <w:t xml:space="preserve">ачальник </w:t>
            </w:r>
            <w:r>
              <w:rPr>
                <w:sz w:val="23"/>
                <w:szCs w:val="23"/>
              </w:rPr>
              <w:t>Правового управления А</w:t>
            </w:r>
            <w:r w:rsidRPr="00541A7E">
              <w:rPr>
                <w:sz w:val="23"/>
                <w:szCs w:val="23"/>
              </w:rPr>
              <w:t xml:space="preserve">дминистрации Тайшетского </w:t>
            </w:r>
            <w:r>
              <w:rPr>
                <w:sz w:val="23"/>
                <w:szCs w:val="23"/>
              </w:rPr>
              <w:t>муниципального округа</w:t>
            </w:r>
          </w:p>
          <w:p w:rsidR="008B13CD" w:rsidRDefault="008B13CD" w:rsidP="00505EF6">
            <w:pPr>
              <w:jc w:val="both"/>
              <w:rPr>
                <w:sz w:val="23"/>
                <w:szCs w:val="23"/>
              </w:rPr>
            </w:pPr>
            <w:r w:rsidRPr="00DC2D30">
              <w:rPr>
                <w:sz w:val="23"/>
                <w:szCs w:val="23"/>
              </w:rPr>
              <w:t>“</w:t>
            </w:r>
            <w:r w:rsidRPr="00541A7E">
              <w:rPr>
                <w:sz w:val="23"/>
                <w:szCs w:val="23"/>
              </w:rPr>
              <w:t xml:space="preserve">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8B13CD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6579D5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6579D5" w:rsidRDefault="008B13CD" w:rsidP="00505E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</w:p>
          <w:p w:rsidR="008B13CD" w:rsidRPr="00541A7E" w:rsidRDefault="008B13CD" w:rsidP="00505EF6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>И.В. Яцино</w:t>
            </w:r>
          </w:p>
        </w:tc>
      </w:tr>
      <w:tr w:rsidR="003F5D5A" w:rsidRPr="00541A7E" w:rsidTr="00505EF6">
        <w:tc>
          <w:tcPr>
            <w:tcW w:w="5208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Заместитель управляющего делами - н</w:t>
            </w:r>
            <w:r w:rsidRPr="00541A7E">
              <w:rPr>
                <w:sz w:val="23"/>
                <w:szCs w:val="23"/>
              </w:rPr>
              <w:t>ачальник организационного отдела</w:t>
            </w:r>
            <w:r>
              <w:rPr>
                <w:sz w:val="23"/>
                <w:szCs w:val="23"/>
              </w:rPr>
              <w:t xml:space="preserve"> А</w:t>
            </w:r>
            <w:r w:rsidRPr="00541A7E">
              <w:rPr>
                <w:sz w:val="23"/>
                <w:szCs w:val="23"/>
              </w:rPr>
              <w:t>дминистрации</w:t>
            </w:r>
          </w:p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 xml:space="preserve">Тайшетского </w:t>
            </w:r>
            <w:r>
              <w:rPr>
                <w:sz w:val="23"/>
                <w:szCs w:val="23"/>
              </w:rPr>
              <w:t>муниципального округа</w:t>
            </w:r>
          </w:p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  <w:r w:rsidRPr="007F14E1">
              <w:rPr>
                <w:sz w:val="23"/>
                <w:szCs w:val="23"/>
              </w:rPr>
              <w:t>“</w:t>
            </w:r>
            <w:r w:rsidRPr="00541A7E">
              <w:rPr>
                <w:sz w:val="23"/>
                <w:szCs w:val="23"/>
              </w:rPr>
              <w:t xml:space="preserve">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</w:p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  <w:r w:rsidRPr="00541A7E">
              <w:rPr>
                <w:sz w:val="23"/>
                <w:szCs w:val="23"/>
              </w:rPr>
              <w:t>Н.Н.</w:t>
            </w:r>
            <w:r>
              <w:rPr>
                <w:sz w:val="23"/>
                <w:szCs w:val="23"/>
              </w:rPr>
              <w:t xml:space="preserve"> </w:t>
            </w:r>
            <w:r w:rsidRPr="00541A7E">
              <w:rPr>
                <w:sz w:val="23"/>
                <w:szCs w:val="23"/>
              </w:rPr>
              <w:t>Бурмакина</w:t>
            </w:r>
          </w:p>
        </w:tc>
      </w:tr>
      <w:tr w:rsidR="003F5D5A" w:rsidRPr="00541A7E" w:rsidTr="00505EF6">
        <w:tc>
          <w:tcPr>
            <w:tcW w:w="5208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Управляющий делами Администрации Тайшетского муниципального округа</w:t>
            </w:r>
          </w:p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  <w:r w:rsidRPr="00DC2D30">
              <w:rPr>
                <w:sz w:val="23"/>
                <w:szCs w:val="23"/>
              </w:rPr>
              <w:t>“</w:t>
            </w:r>
            <w:r w:rsidRPr="00541A7E">
              <w:rPr>
                <w:sz w:val="23"/>
                <w:szCs w:val="23"/>
              </w:rPr>
              <w:t xml:space="preserve">___” _______________ </w:t>
            </w:r>
            <w:r>
              <w:rPr>
                <w:sz w:val="23"/>
                <w:szCs w:val="23"/>
              </w:rPr>
              <w:t>2026</w:t>
            </w:r>
            <w:r w:rsidRPr="00541A7E">
              <w:rPr>
                <w:sz w:val="23"/>
                <w:szCs w:val="23"/>
              </w:rPr>
              <w:t xml:space="preserve"> г.</w:t>
            </w:r>
          </w:p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</w:p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Е.Н. Прикладова</w:t>
            </w:r>
          </w:p>
        </w:tc>
      </w:tr>
      <w:tr w:rsidR="003F5D5A" w:rsidRPr="00541A7E" w:rsidTr="00505EF6">
        <w:tc>
          <w:tcPr>
            <w:tcW w:w="5208" w:type="dxa"/>
            <w:shd w:val="clear" w:color="auto" w:fill="auto"/>
          </w:tcPr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30" w:type="dxa"/>
            <w:shd w:val="clear" w:color="auto" w:fill="auto"/>
          </w:tcPr>
          <w:p w:rsidR="003F5D5A" w:rsidRPr="00541A7E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60" w:type="dxa"/>
            <w:shd w:val="clear" w:color="auto" w:fill="auto"/>
          </w:tcPr>
          <w:p w:rsidR="003F5D5A" w:rsidRDefault="003F5D5A" w:rsidP="003F5D5A">
            <w:pPr>
              <w:jc w:val="both"/>
              <w:rPr>
                <w:sz w:val="23"/>
                <w:szCs w:val="23"/>
              </w:rPr>
            </w:pPr>
          </w:p>
        </w:tc>
      </w:tr>
    </w:tbl>
    <w:p w:rsidR="003F5D5A" w:rsidRPr="008223CF" w:rsidRDefault="003F5D5A" w:rsidP="003F5D5A">
      <w:pPr>
        <w:jc w:val="both"/>
        <w:rPr>
          <w:snapToGrid w:val="0"/>
          <w:kern w:val="22"/>
        </w:rPr>
      </w:pPr>
      <w:r w:rsidRPr="008223CF">
        <w:rPr>
          <w:snapToGrid w:val="0"/>
          <w:kern w:val="22"/>
        </w:rPr>
        <w:t>Адреса рассылки:</w:t>
      </w:r>
    </w:p>
    <w:p w:rsidR="003F5D5A" w:rsidRDefault="003F5D5A" w:rsidP="003F5D5A">
      <w:pPr>
        <w:jc w:val="both"/>
        <w:rPr>
          <w:snapToGrid w:val="0"/>
          <w:kern w:val="22"/>
        </w:rPr>
      </w:pPr>
      <w:r>
        <w:rPr>
          <w:snapToGrid w:val="0"/>
          <w:kern w:val="22"/>
        </w:rPr>
        <w:t>1</w:t>
      </w:r>
      <w:r w:rsidRPr="008223CF">
        <w:rPr>
          <w:snapToGrid w:val="0"/>
          <w:kern w:val="22"/>
        </w:rPr>
        <w:t xml:space="preserve"> экз.</w:t>
      </w:r>
      <w:r w:rsidRPr="008223CF">
        <w:rPr>
          <w:snapToGrid w:val="0"/>
          <w:kern w:val="22"/>
        </w:rPr>
        <w:tab/>
        <w:t xml:space="preserve">- </w:t>
      </w:r>
      <w:r>
        <w:rPr>
          <w:snapToGrid w:val="0"/>
          <w:kern w:val="22"/>
        </w:rPr>
        <w:t>Управления имущественных и земельных отношений администрации Тайшетского муниципального округа</w:t>
      </w:r>
    </w:p>
    <w:p w:rsidR="003F5D5A" w:rsidRDefault="003F5D5A" w:rsidP="003F5D5A">
      <w:pPr>
        <w:jc w:val="both"/>
        <w:rPr>
          <w:snapToGrid w:val="0"/>
          <w:kern w:val="22"/>
        </w:rPr>
      </w:pPr>
    </w:p>
    <w:p w:rsidR="003F5D5A" w:rsidRDefault="003F5D5A" w:rsidP="003F5D5A">
      <w:pPr>
        <w:pStyle w:val="aff"/>
        <w:spacing w:before="0" w:beforeAutospacing="0" w:after="0" w:afterAutospacing="0"/>
        <w:contextualSpacing/>
        <w:rPr>
          <w:b/>
          <w:color w:val="000000"/>
        </w:rPr>
      </w:pPr>
      <w:r w:rsidRPr="008223CF">
        <w:rPr>
          <w:snapToGrid w:val="0"/>
          <w:kern w:val="22"/>
        </w:rPr>
        <w:t xml:space="preserve">      </w:t>
      </w:r>
      <w:r w:rsidRPr="00DF0064">
        <w:rPr>
          <w:b/>
          <w:color w:val="000000"/>
        </w:rPr>
        <w:t>Подлежит направлению в Регистр МНПА Иркутской области</w:t>
      </w:r>
    </w:p>
    <w:p w:rsidR="003F5D5A" w:rsidRPr="00DF0064" w:rsidRDefault="003F5D5A" w:rsidP="003F5D5A">
      <w:pPr>
        <w:pStyle w:val="aff"/>
        <w:spacing w:before="0" w:beforeAutospacing="0" w:after="0" w:afterAutospacing="0"/>
        <w:contextualSpacing/>
        <w:rPr>
          <w:b/>
          <w:color w:val="000000"/>
        </w:rPr>
      </w:pPr>
    </w:p>
    <w:p w:rsidR="003F5D5A" w:rsidRPr="00704D17" w:rsidRDefault="003F5D5A" w:rsidP="003F5D5A">
      <w:r w:rsidRPr="00704D17">
        <w:t xml:space="preserve">Начальник Правового управления </w:t>
      </w:r>
    </w:p>
    <w:p w:rsidR="003F5D5A" w:rsidRPr="00704D17" w:rsidRDefault="003F5D5A" w:rsidP="003F5D5A">
      <w:r w:rsidRPr="00704D17">
        <w:t xml:space="preserve">администрации Тайшетского </w:t>
      </w:r>
    </w:p>
    <w:p w:rsidR="003F5D5A" w:rsidRPr="00704D17" w:rsidRDefault="003F5D5A" w:rsidP="003F5D5A">
      <w:r w:rsidRPr="00704D17">
        <w:t>муниципального округа</w:t>
      </w:r>
      <w:r w:rsidRPr="00704D17">
        <w:tab/>
      </w:r>
      <w:r w:rsidRPr="00704D17">
        <w:tab/>
      </w:r>
      <w:r w:rsidRPr="00704D17">
        <w:tab/>
      </w:r>
      <w:r w:rsidRPr="00704D17">
        <w:tab/>
      </w:r>
      <w:r w:rsidRPr="00704D17">
        <w:tab/>
        <w:t xml:space="preserve">         </w:t>
      </w:r>
      <w:r w:rsidRPr="00704D17">
        <w:tab/>
      </w:r>
      <w:r w:rsidRPr="00704D17">
        <w:tab/>
      </w:r>
      <w:r w:rsidRPr="00704D17">
        <w:tab/>
        <w:t xml:space="preserve">   </w:t>
      </w:r>
      <w:r>
        <w:t xml:space="preserve">   </w:t>
      </w:r>
      <w:r w:rsidRPr="00704D17">
        <w:t>И.В. Яцино</w:t>
      </w:r>
    </w:p>
    <w:p w:rsidR="00C60AF9" w:rsidRDefault="00F97CB2" w:rsidP="003F5D5A">
      <w:pPr>
        <w:spacing w:after="200" w:line="276" w:lineRule="auto"/>
      </w:pPr>
      <w:r>
        <w:rPr>
          <w:b/>
          <w:sz w:val="23"/>
          <w:szCs w:val="23"/>
        </w:rPr>
        <w:br w:type="page"/>
      </w:r>
    </w:p>
    <w:sectPr w:rsidR="00C6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401" w:rsidRDefault="00E65401">
      <w:r>
        <w:separator/>
      </w:r>
    </w:p>
  </w:endnote>
  <w:endnote w:type="continuationSeparator" w:id="0">
    <w:p w:rsidR="00E65401" w:rsidRDefault="00E6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401" w:rsidRDefault="00E65401">
      <w:r>
        <w:separator/>
      </w:r>
    </w:p>
  </w:footnote>
  <w:footnote w:type="continuationSeparator" w:id="0">
    <w:p w:rsidR="00E65401" w:rsidRDefault="00E6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763F0"/>
    <w:multiLevelType w:val="hybridMultilevel"/>
    <w:tmpl w:val="6882BDDA"/>
    <w:lvl w:ilvl="0" w:tplc="D02CCE2A">
      <w:start w:val="1"/>
      <w:numFmt w:val="decimal"/>
      <w:lvlText w:val="%1."/>
      <w:lvlJc w:val="left"/>
      <w:pPr>
        <w:ind w:left="1863" w:hanging="870"/>
      </w:pPr>
      <w:rPr>
        <w:rFonts w:hint="default"/>
      </w:rPr>
    </w:lvl>
    <w:lvl w:ilvl="1" w:tplc="A718F1E6">
      <w:start w:val="1"/>
      <w:numFmt w:val="lowerLetter"/>
      <w:lvlText w:val="%2."/>
      <w:lvlJc w:val="left"/>
      <w:pPr>
        <w:ind w:left="1620" w:hanging="360"/>
      </w:pPr>
    </w:lvl>
    <w:lvl w:ilvl="2" w:tplc="A650E270">
      <w:start w:val="1"/>
      <w:numFmt w:val="lowerRoman"/>
      <w:lvlText w:val="%3."/>
      <w:lvlJc w:val="right"/>
      <w:pPr>
        <w:ind w:left="2340" w:hanging="180"/>
      </w:pPr>
    </w:lvl>
    <w:lvl w:ilvl="3" w:tplc="62640CD4">
      <w:start w:val="1"/>
      <w:numFmt w:val="decimal"/>
      <w:lvlText w:val="%4."/>
      <w:lvlJc w:val="left"/>
      <w:pPr>
        <w:ind w:left="3060" w:hanging="360"/>
      </w:pPr>
    </w:lvl>
    <w:lvl w:ilvl="4" w:tplc="78AA6C96">
      <w:start w:val="1"/>
      <w:numFmt w:val="lowerLetter"/>
      <w:lvlText w:val="%5."/>
      <w:lvlJc w:val="left"/>
      <w:pPr>
        <w:ind w:left="3780" w:hanging="360"/>
      </w:pPr>
    </w:lvl>
    <w:lvl w:ilvl="5" w:tplc="385EDE1C">
      <w:start w:val="1"/>
      <w:numFmt w:val="lowerRoman"/>
      <w:lvlText w:val="%6."/>
      <w:lvlJc w:val="right"/>
      <w:pPr>
        <w:ind w:left="4500" w:hanging="180"/>
      </w:pPr>
    </w:lvl>
    <w:lvl w:ilvl="6" w:tplc="6EC04F8A">
      <w:start w:val="1"/>
      <w:numFmt w:val="decimal"/>
      <w:lvlText w:val="%7."/>
      <w:lvlJc w:val="left"/>
      <w:pPr>
        <w:ind w:left="5220" w:hanging="360"/>
      </w:pPr>
    </w:lvl>
    <w:lvl w:ilvl="7" w:tplc="AF60739E">
      <w:start w:val="1"/>
      <w:numFmt w:val="lowerLetter"/>
      <w:lvlText w:val="%8."/>
      <w:lvlJc w:val="left"/>
      <w:pPr>
        <w:ind w:left="5940" w:hanging="360"/>
      </w:pPr>
    </w:lvl>
    <w:lvl w:ilvl="8" w:tplc="0E484F1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F9"/>
    <w:rsid w:val="001B1A5D"/>
    <w:rsid w:val="00274596"/>
    <w:rsid w:val="003F5D5A"/>
    <w:rsid w:val="005C30D3"/>
    <w:rsid w:val="005C412C"/>
    <w:rsid w:val="007458EC"/>
    <w:rsid w:val="007A1A74"/>
    <w:rsid w:val="008B13CD"/>
    <w:rsid w:val="00A02218"/>
    <w:rsid w:val="00C60AF9"/>
    <w:rsid w:val="00CD1C59"/>
    <w:rsid w:val="00E02CAA"/>
    <w:rsid w:val="00E65401"/>
    <w:rsid w:val="00E669F5"/>
    <w:rsid w:val="00F9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03127"/>
  <w15:docId w15:val="{7E37BFD3-3DDE-4E06-9B83-3121F97F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25">
    <w:name w:val="Заголовок №2"/>
    <w:basedOn w:val="a"/>
    <w:link w:val="26"/>
    <w:uiPriority w:val="99"/>
    <w:rsid w:val="00F97CB2"/>
    <w:pPr>
      <w:shd w:val="clear" w:color="auto" w:fill="FFFFFF"/>
      <w:spacing w:before="1560" w:after="60" w:line="240" w:lineRule="atLeast"/>
      <w:ind w:firstLine="720"/>
      <w:jc w:val="both"/>
      <w:outlineLvl w:val="1"/>
    </w:pPr>
    <w:rPr>
      <w:rFonts w:eastAsia="Arial Unicode MS"/>
      <w:b/>
      <w:bCs/>
      <w:sz w:val="26"/>
      <w:szCs w:val="26"/>
      <w:lang w:val="en-US" w:eastAsia="en-US"/>
    </w:rPr>
  </w:style>
  <w:style w:type="character" w:customStyle="1" w:styleId="26">
    <w:name w:val="Заголовок №2_"/>
    <w:link w:val="25"/>
    <w:uiPriority w:val="99"/>
    <w:locked/>
    <w:rsid w:val="00F97CB2"/>
    <w:rPr>
      <w:rFonts w:eastAsia="Arial Unicode MS"/>
      <w:b/>
      <w:bCs/>
      <w:smallCaps w:val="0"/>
      <w:sz w:val="26"/>
      <w:szCs w:val="26"/>
      <w:shd w:val="clear" w:color="auto" w:fill="FFFFFF"/>
      <w:lang w:val="en-US"/>
    </w:rPr>
  </w:style>
  <w:style w:type="paragraph" w:customStyle="1" w:styleId="ConsNormal">
    <w:name w:val="ConsNormal"/>
    <w:rsid w:val="00F97C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D1C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mallCaps w:val="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D1C59"/>
  </w:style>
  <w:style w:type="paragraph" w:customStyle="1" w:styleId="afe">
    <w:name w:val="Знак"/>
    <w:basedOn w:val="a"/>
    <w:rsid w:val="001B1A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Normal (Web)"/>
    <w:basedOn w:val="a"/>
    <w:uiPriority w:val="99"/>
    <w:unhideWhenUsed/>
    <w:rsid w:val="003F5D5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</cp:revision>
  <dcterms:created xsi:type="dcterms:W3CDTF">2026-02-02T00:40:00Z</dcterms:created>
  <dcterms:modified xsi:type="dcterms:W3CDTF">2026-02-11T08:08:00Z</dcterms:modified>
</cp:coreProperties>
</file>